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ED56" w14:textId="77777777" w:rsidR="00EE13EF" w:rsidRDefault="00EE13EF" w:rsidP="00A26D16">
      <w:pPr>
        <w:pStyle w:val="Title"/>
        <w:jc w:val="center"/>
        <w:rPr>
          <w:b/>
          <w:bCs/>
        </w:rPr>
      </w:pPr>
      <w:r>
        <w:rPr>
          <w:b/>
          <w:bCs/>
        </w:rPr>
        <w:t xml:space="preserve">Getting started with the </w:t>
      </w:r>
    </w:p>
    <w:p w14:paraId="57BB9056" w14:textId="5EFCB6B4" w:rsidR="00A46FB4" w:rsidRDefault="00A26D16" w:rsidP="00A26D16">
      <w:pPr>
        <w:pStyle w:val="Title"/>
        <w:jc w:val="center"/>
        <w:rPr>
          <w:b/>
          <w:bCs/>
        </w:rPr>
      </w:pPr>
      <w:r w:rsidRPr="00A26D16">
        <w:rPr>
          <w:b/>
          <w:bCs/>
        </w:rPr>
        <w:t>NHS App</w:t>
      </w:r>
    </w:p>
    <w:p w14:paraId="07B14F29" w14:textId="77777777" w:rsidR="00A26D16" w:rsidRPr="00A26D16" w:rsidRDefault="00A26D16" w:rsidP="00A26D16"/>
    <w:p w14:paraId="3057AB1A" w14:textId="5489B77F" w:rsidR="00A26D16" w:rsidRPr="00A26D16" w:rsidRDefault="00A26D16" w:rsidP="00A26D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6D16">
        <w:rPr>
          <w:rFonts w:ascii="Times New Roman" w:hAnsi="Times New Roman" w:cs="Times New Roman"/>
          <w:b/>
          <w:bCs/>
          <w:sz w:val="24"/>
          <w:szCs w:val="24"/>
        </w:rPr>
        <w:t>To use the NHS App you must be:</w:t>
      </w:r>
    </w:p>
    <w:p w14:paraId="45A81D28" w14:textId="344B7E96" w:rsidR="00A26D16" w:rsidRPr="00A26D16" w:rsidRDefault="00A26D16" w:rsidP="00A26D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Aged 13 or over</w:t>
      </w:r>
    </w:p>
    <w:p w14:paraId="03681868" w14:textId="28CDD029" w:rsidR="00A26D16" w:rsidRPr="00A26D16" w:rsidRDefault="00A26D16" w:rsidP="00A26D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Registered with an NHS GP Surgery in England or the Isle of Man</w:t>
      </w:r>
    </w:p>
    <w:p w14:paraId="047C912C" w14:textId="77777777" w:rsidR="00A26D16" w:rsidRDefault="00A26D16" w:rsidP="00A26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42EC7" w14:textId="0FAD3FFD" w:rsidR="00A26D16" w:rsidRDefault="00A26D16" w:rsidP="00A26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You do not need to be registered for online services at your surgery to use the NHS App</w:t>
      </w:r>
    </w:p>
    <w:p w14:paraId="3E712861" w14:textId="77777777" w:rsidR="00A26D16" w:rsidRPr="00A26D16" w:rsidRDefault="00A26D16" w:rsidP="00A26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C1E8A" w14:textId="0C9C6FC6" w:rsidR="00A26D16" w:rsidRPr="00A26D16" w:rsidRDefault="00A26D16" w:rsidP="00A26D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6D16">
        <w:rPr>
          <w:rFonts w:ascii="Times New Roman" w:hAnsi="Times New Roman" w:cs="Times New Roman"/>
          <w:b/>
          <w:bCs/>
          <w:sz w:val="24"/>
          <w:szCs w:val="24"/>
        </w:rPr>
        <w:t>To set up an NHS Login, you will need:</w:t>
      </w:r>
    </w:p>
    <w:p w14:paraId="31FA1322" w14:textId="66635A37" w:rsidR="00A26D16" w:rsidRPr="00A26D16" w:rsidRDefault="00A26D16" w:rsidP="00A26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An email address</w:t>
      </w:r>
    </w:p>
    <w:p w14:paraId="7BFD320C" w14:textId="02CA3DE7" w:rsidR="00A26D16" w:rsidRPr="00A26D16" w:rsidRDefault="00A26D16" w:rsidP="00A26D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D16">
        <w:rPr>
          <w:rFonts w:ascii="Times New Roman" w:hAnsi="Times New Roman" w:cs="Times New Roman"/>
          <w:sz w:val="24"/>
          <w:szCs w:val="24"/>
        </w:rPr>
        <w:t>A mobile phone number</w:t>
      </w:r>
    </w:p>
    <w:p w14:paraId="7CD8191C" w14:textId="77777777" w:rsid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</w:p>
    <w:p w14:paraId="065E170A" w14:textId="39DA0AAB" w:rsid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Upon registering a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6-digit security code will be sent to your email. You will be asked to enter this code to verify your email address and continue.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 </w:t>
      </w:r>
    </w:p>
    <w:p w14:paraId="119C97A0" w14:textId="2D4A1B74" w:rsid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Next, you will be asked to give your mobile phone number. Another 6-digit security code will be sent by text message to your mobile phone. A security code will be sent to your mobile phone every time you log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in unless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you select ‘remember this device and stop sending security codes’.</w:t>
      </w:r>
    </w:p>
    <w:p w14:paraId="24E165AA" w14:textId="77777777" w:rsid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</w:p>
    <w:p w14:paraId="49D6FB26" w14:textId="77777777" w:rsidR="00A26D16" w:rsidRPr="00A26D16" w:rsidRDefault="00A26D16" w:rsidP="00A26D16">
      <w:pPr>
        <w:spacing w:after="0"/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>Y</w:t>
      </w:r>
      <w:r w:rsidRPr="00A26D16"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>ou will be asked to</w:t>
      </w:r>
      <w:r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 xml:space="preserve"> prove who you are.  </w:t>
      </w:r>
      <w:r w:rsidRPr="00A26D16"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>How to prove who you are:</w:t>
      </w:r>
    </w:p>
    <w:p w14:paraId="576DCBF3" w14:textId="77777777" w:rsidR="00A26D16" w:rsidRPr="00A26D16" w:rsidRDefault="00A26D16" w:rsidP="00A26D16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take a photo of your ID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(ie. passport, driving licence, residency card)</w:t>
      </w:r>
    </w:p>
    <w:p w14:paraId="2A361FBE" w14:textId="77777777" w:rsidR="00A26D16" w:rsidRPr="00A26D16" w:rsidRDefault="00A26D16" w:rsidP="00A26D16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record your face using your device</w:t>
      </w:r>
    </w:p>
    <w:p w14:paraId="796C762A" w14:textId="77777777" w:rsidR="00A26D16" w:rsidRPr="00A26D16" w:rsidRDefault="00A26D16" w:rsidP="00A26D16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enter your NHS number if you know it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;</w:t>
      </w:r>
    </w:p>
    <w:p w14:paraId="50FE27A9" w14:textId="77777777" w:rsid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</w:p>
    <w:p w14:paraId="414468B8" w14:textId="77777777" w:rsidR="00A26D16" w:rsidRP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We ask you to record your face so that we can compare it to your photo ID and prove who you are. 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We may also ask you for more details to help find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and link you to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 your NHS record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.</w:t>
      </w:r>
    </w:p>
    <w:p w14:paraId="6C6EA2F2" w14:textId="77777777" w:rsidR="00A26D16" w:rsidRP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</w:p>
    <w:p w14:paraId="60171D19" w14:textId="6F1C4B98" w:rsidR="00A26D16" w:rsidRP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>Additional inform</w:t>
      </w:r>
      <w:r w:rsidRPr="00A26D16"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  <w:t>ation:</w:t>
      </w:r>
    </w:p>
    <w:p w14:paraId="66301720" w14:textId="23DAB3AF" w:rsidR="00A26D16" w:rsidRP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To access some websites and apps, you may need to provide some additional information to prove who you are. This is so 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you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can 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be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connect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ed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to your NHS 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medical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record and </w:t>
      </w:r>
      <w:r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 xml:space="preserve">to </w:t>
      </w: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protect your health information.</w:t>
      </w:r>
    </w:p>
    <w:p w14:paraId="5DF41033" w14:textId="77777777" w:rsidR="00A26D16" w:rsidRPr="00A26D16" w:rsidRDefault="00A26D16" w:rsidP="00A26D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This may include your:</w:t>
      </w:r>
    </w:p>
    <w:p w14:paraId="771E4BBE" w14:textId="77777777" w:rsidR="00A26D16" w:rsidRPr="00A26D16" w:rsidRDefault="00A26D16" w:rsidP="00A26D16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date of birth</w:t>
      </w:r>
    </w:p>
    <w:p w14:paraId="604CA258" w14:textId="77777777" w:rsidR="00A26D16" w:rsidRPr="00A26D16" w:rsidRDefault="00A26D16" w:rsidP="00A26D16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NHS number</w:t>
      </w:r>
    </w:p>
    <w:p w14:paraId="76FD0094" w14:textId="77777777" w:rsidR="00A26D16" w:rsidRPr="00A26D16" w:rsidRDefault="00A26D16" w:rsidP="00A26D16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name</w:t>
      </w:r>
    </w:p>
    <w:p w14:paraId="630C1C35" w14:textId="77777777" w:rsidR="00A26D16" w:rsidRPr="00A26D16" w:rsidRDefault="00A26D16" w:rsidP="00A26D16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</w:pPr>
      <w:r w:rsidRPr="00A26D16">
        <w:rPr>
          <w:rFonts w:ascii="Times New Roman" w:eastAsia="Times New Roman" w:hAnsi="Times New Roman" w:cs="Times New Roman"/>
          <w:color w:val="212B32"/>
          <w:kern w:val="0"/>
          <w:sz w:val="24"/>
          <w:szCs w:val="24"/>
          <w:lang w:eastAsia="en-GB"/>
          <w14:ligatures w14:val="none"/>
        </w:rPr>
        <w:t>postcode</w:t>
      </w:r>
    </w:p>
    <w:p w14:paraId="0FE6168A" w14:textId="760E83F2" w:rsidR="00A26D16" w:rsidRPr="00A26D16" w:rsidRDefault="00A26D16" w:rsidP="00A26D16">
      <w:pPr>
        <w:spacing w:after="0"/>
        <w:rPr>
          <w:rFonts w:ascii="Times New Roman" w:eastAsia="Times New Roman" w:hAnsi="Times New Roman" w:cs="Times New Roman"/>
          <w:b/>
          <w:bCs/>
          <w:color w:val="212B32"/>
          <w:kern w:val="0"/>
          <w:sz w:val="24"/>
          <w:szCs w:val="24"/>
          <w:lang w:eastAsia="en-GB"/>
          <w14:ligatures w14:val="none"/>
        </w:rPr>
      </w:pPr>
    </w:p>
    <w:p w14:paraId="6DDAE5B8" w14:textId="7927E166" w:rsidR="00A26D16" w:rsidRDefault="00A26D16"/>
    <w:p w14:paraId="727E1030" w14:textId="3883CCD4" w:rsidR="00A26D16" w:rsidRDefault="00A26D16">
      <w:hyperlink r:id="rId5" w:history="1">
        <w:r>
          <w:rPr>
            <w:rStyle w:val="Hyperlink"/>
          </w:rPr>
          <w:t>Getting started with the NHS App - NHS App help and support - NHS (www.nhs.uk)</w:t>
        </w:r>
      </w:hyperlink>
    </w:p>
    <w:sectPr w:rsidR="00A2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EDF"/>
    <w:multiLevelType w:val="multilevel"/>
    <w:tmpl w:val="017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639AD"/>
    <w:multiLevelType w:val="hybridMultilevel"/>
    <w:tmpl w:val="DCC0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74B8"/>
    <w:multiLevelType w:val="multilevel"/>
    <w:tmpl w:val="247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42D57"/>
    <w:multiLevelType w:val="hybridMultilevel"/>
    <w:tmpl w:val="20D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93522">
    <w:abstractNumId w:val="0"/>
  </w:num>
  <w:num w:numId="2" w16cid:durableId="710152216">
    <w:abstractNumId w:val="1"/>
  </w:num>
  <w:num w:numId="3" w16cid:durableId="514154514">
    <w:abstractNumId w:val="3"/>
  </w:num>
  <w:num w:numId="4" w16cid:durableId="156444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16"/>
    <w:rsid w:val="00A26D16"/>
    <w:rsid w:val="00A46FB4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A5B"/>
  <w15:chartTrackingRefBased/>
  <w15:docId w15:val="{F2597356-552A-4EA9-8BA2-3789976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D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D16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6D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26D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6D1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2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nhs-app/nhs-app-help-and-support/getting-started-with-the-nhs-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Debbie (QUAY LANE SURGERY)</dc:creator>
  <cp:keywords/>
  <dc:description/>
  <cp:lastModifiedBy>TODD, Debbie (QUAY LANE SURGERY)</cp:lastModifiedBy>
  <cp:revision>2</cp:revision>
  <dcterms:created xsi:type="dcterms:W3CDTF">2023-05-31T12:53:00Z</dcterms:created>
  <dcterms:modified xsi:type="dcterms:W3CDTF">2023-05-31T13:10:00Z</dcterms:modified>
</cp:coreProperties>
</file>